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EB" w:rsidRPr="00A95EEB" w:rsidRDefault="00A95EEB" w:rsidP="00A95EEB">
      <w:pPr>
        <w:spacing w:before="450" w:after="450" w:line="42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A95EEB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  <w:t>ДОГОВОР ОФЕРТЫ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является публичной офер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той Интернет-магазина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Спецмед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Униформа 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End"/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– Интернет-магазин) в адрес физических лиц – пользователей услуг Интернет-магазина (далее – Покупатель) и определяет условия приобрет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ения товаров и услуг через сайт 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https://specmed-uniform.ru/ (далее – Сайт).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ОСНОВНЫЕ ПОЛОЖЕНИЯ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Настоящий Договор заключается между Покупателем и Интернет-магазином в момент оформления заказа и действует до полного исполнения Сторонами своих обязательств.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Информация, размещённая на Сайте Интернет-магазина, содержит условия предложения покупки товара и услуг, и представляет собой публичную оферту согласно ст. 435 и п. 2 ст. 437 ГК РФ.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Покупатель считается принявшим все условия оферты и приложений к ней в полном объёме и без исключений с момента регистрации заказа на Сайте, что приравнивается к заключению договора купли-продажи заказанных товаров и услуг.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Совершить покупку в Интернет-магазине может совершеннолетнее и дееспособное физическое лицо, способное принять и оплатить товар на территории РФ.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1.5. Товар оплачивается и доставляется всеми доступными способами, указанными на странице «Доставка и оплата».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ИНФОРМАЦИЯ О ТОВАРАХ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Товар представлен в каталоге через графические образцы и текстовые описания, являющиеся собственностью Интернет-магазина и его контрагентов.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Представленные графические образцы содержат одну или несколько фотографий определённого товара и текстовую информацию: артикул, размеры, комплектацию, описание, стоимость за единицу продукции.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Все информационные материалы, представленные в Интернет-магазине, носят справочный характер и не могут в полной мере передать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менеджерам Интернет-магазина за уточнениями.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ПОРЯДОК ПРИОБРЕТЕНИЯ ТОВАРА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Покупатель имеет право оформить заказ на любой товар, представленный на Сайте Интернет-магазина самостоятельно, используя сервисы Интернет-магазина или по телефонам клиентской службы, на условиях настоящего Договора публичной оферты.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При оформлении заказа в Интернет-магазине, Покупатель обязан предоставить персональную информацию и контактные данные, необходимые для исполнения Интернет-магазином своих обязательств. Информация, предоставленная Покупателем, является конфиденциальной. Её сбор, хранение и использование регулируются Соглашением о конфиденциальности.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После оформления заказа Интернет-магазин отправляет Покупателю подтверждение принятия заказа и счёт с указанием наименования, количества и цены выбранного товара и общей суммы заказа, являющийся персонифицированной частью настоящего Договора. Далее менеджер Интернет-магазина связывается с Покупателем (по телефону или посредством электронной почты) для получения подтверждения заказа со стороны Покупателя.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При отсутствии товара требуемых моделей/цветов/размеров на складе менеджер Интернет-магазина обязан поставить Покупателя в известность (по телефону или через электронную почту) и предложить заменить его на аналогичный товар, сделать предварительный заказ на временно отсутствующий на складе товар или аннулировать заказ с возвратом предоплаты за него, если она была ранее внесена.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3.5. Покупатель обязан оплатить заказ в течении трёх дней с момента подтверждения заказа менеджером. В случае неоплаты в указанный срок, Интернет-магазин в праве аннулировать заказ.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3.6. Покупатель вправе отказаться от заказа в любое время до подтверждения заказа консультантом, поставив в известность Интернет-магазин по телефону или через электронную почту. Это не влечёт для покупателя никаких последствий.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ДОСТАВКА И ПЕРЕДАЧА ТОВАРА ПОКУПАТЕЛЮ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4.1. Доставка товаров осуществляется в пределах территории России </w:t>
      </w:r>
      <w:proofErr w:type="gramStart"/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</w:t>
      </w:r>
      <w:proofErr w:type="gramEnd"/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указанному во время оформления заказа. Вам необходимо в точности указать все детали адреса, а главное – верный почтовый индекс.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4.2. Доставка осуществляется как курьерскими службами, так и транспортными компаниями. Также отправка заказов возможна через Почту России. Детали отправки и службу можно выбрать при оформлении заказа на сайте, либо посредством связи с менеджером (через электронную почту или по </w:t>
      </w:r>
      <w:proofErr w:type="gramStart"/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телефону)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</w:t>
      </w:r>
      <w:proofErr w:type="gramEnd"/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собственности на товар переходит к Покупателю в передачи заказа службе доставки, что подтверждается транспортной накладной от компании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ЦЕНА И ОПЛАТА ЗАКАЗА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5.1. Цена товара в Интернет-магазине указана в рублях РФ за единицу товара.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Полная стоимость заказа состоит из стоимости товара в Интернет-магазине и стоимости его доставки. Цена товара на Сайте может быть изменена Интернет-магазином в одностороннем порядке. При этом цена на уже заказанный Покупателем товар изменению не подлежит.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5.3. В порядке ст. 486 ГК РФ, заказ, сделанный в Интернет-магазине, Покупатель обязан оплатить, любым способом, указанным на сайте.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5.4. При несвоевременной оплате Интернет-магазин оставляет за собой право аннулировать заказ.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5.5. Заказы отправляются только после 100% оплаты заказа и поступления средств на счёт организации.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5.6.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ФИЗИЧЕСКИХ ЛИЦ СУЩЕСТВУЕТ 2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ВАРИАНТА ОПЛАТЫ ПОКУПКИ: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Онлайн-оплата банковской картой или электронными деньгами;</w:t>
      </w: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На расчётный счёт организации.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ПОРЯДОК ВОЗВРАТА ТОВАРА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6.1. Возврат товара надлежащего качества осуществляется в течение 7 дней со дня покупки (получения) при условии, что он не был в употреблении, сохранены его товарный вид, потребительские свойства, оригинальная фабричная упаковка, ярлыки, документы об оплате.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этом оплата расходов, связанных с доставкой товара Покупателю и обратно, осуществляется за счет Покупателя.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6.2. Возврат денежных средств Покупателю осуществляется в течение 10 календарных дней с момента получения товара Продавцом, при условии соблюдения условий, перечисленных в п.6.1.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6.3. Претензии по качеству товара принимаются в течение трёх дней с момента его получения, путем направления в адрес Продавца заявления (бланк размещен на сайте), с приложением фото/видео съёмки, подтверждающий производственный брак.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6.4.  При обнаружении в товаре брака Покупатель имеет право на:</w:t>
      </w: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Замену товара на идентичный или иной с выплатой разницы в цене;</w:t>
      </w: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Снижение цены и возврат данной суммы соразмерно неисправностям;</w:t>
      </w: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Устранение брака и возврат этого же товара;</w:t>
      </w:r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Полный возврат суммы, уплаченный за товар в обмен на сам некачественный продукт.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При возврате Покупателем товара не надлежащего качества, Покупатель отправляет товар Продавцу. По факту возврата товара Интернет-магазин в течение 10 дней с момента его получения возвращает Покупателю (физическому лицу) уплаченную за товар денежную сумму с полной компенсацией расходов, связанных с доставкой товара.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6.6. В спорных случаях Продавец оставляет за собой право провести экспертизу на предмет истинности претензии. Если экспертиза признает брак по вине Покупателя или его присутствие не подтвердится, в этом случае Покупатель возмещает Продавцу все траты, связанные с её организацией и проведением.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ГАРАНТИИ И ОТВЕТСТВЕННОСТЬ СТОРОН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7.1. Интернет-магазин не несёт ответственности за ущерб, причинённый Покупателю вследствие ненадлежащего использования товаров, заказанных на Сайте, или использования заказанных товаров в коммерческих целях.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7.2. Интернет-магазин не несёт ответственности за неправильный выбор Покупателем характеристик или модификаций товара, являющегося предметом Договора оферты.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7.3. Интернет-магазин гарантирует, что передаваемый Покупателю товар – не является бывшим в употреблении и соответствует санитарно-гигиеническим нормам, принятым в Российской Федерации.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7.4. Стороны освобождаются от ответственности за неисполнение или ненадлежащее исполнение обязательств по Договору в случае действия непреодолимой силы.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7.4. Гарантийный срок на одежду из текстиля составляет 30 (тридцать) календарных дней с момента покупки (доставки). Покупатель обязан использовать приобретенный товар по назначению. На остальные приобретаемые товары гарантийный срок определяется согласно Закону РФ от 07.02.1992 N 2300-1 (ред. от 14.07.2022) “О защите прав потребителей”.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ПРОЧИЕ УСЛОВИЯ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8.1. Интернет-магазин оставляет за собой право изменять товарное предложение на Сайте, регулировать доступ к покупке любых товаров, а также приостанавливать или прекращать продажу любых товаров на Сайте по своему собственному усмотрению.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8.2. Настоящий Договор должен рассматриваться в том виде, как он опубликован на Сайте, и должен применяться и толковаться в соответствии с законодательством Российской Федерации.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8.3. Интернет-магазин сохраняет за собой право в одностороннем порядке вносить изменения в настоящий Договор при условии публикации новой редакции на Сайте.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8.4. Все споры и разногласия, возникающие при исполнении Сторонами обязательств по настоящему Договору, решаются путём переговоров. В случае невозможности их устранения, Стороны имеют право обратиться за судебной защитой своих интересов.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ОБРАТНАЯ СВЯЗЬ</w:t>
      </w: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9.1. Все предложения или вопросы по поводу настоящего Договора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ледует направлять нам на почту </w:t>
      </w:r>
      <w:proofErr w:type="spellStart"/>
      <w:r>
        <w:rPr>
          <w:rFonts w:ascii="Arial" w:eastAsia="Times New Roman" w:hAnsi="Arial" w:cs="Arial"/>
          <w:color w:val="363A3C"/>
          <w:sz w:val="20"/>
          <w:szCs w:val="20"/>
          <w:u w:val="single"/>
          <w:lang w:eastAsia="ru-RU"/>
        </w:rPr>
        <w:t>zakaz</w:t>
      </w:r>
      <w:proofErr w:type="spellEnd"/>
      <w:r>
        <w:rPr>
          <w:rFonts w:ascii="Arial" w:eastAsia="Times New Roman" w:hAnsi="Arial" w:cs="Arial"/>
          <w:color w:val="363A3C"/>
          <w:sz w:val="20"/>
          <w:szCs w:val="20"/>
          <w:u w:val="single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363A3C"/>
          <w:sz w:val="20"/>
          <w:szCs w:val="20"/>
          <w:u w:val="single"/>
          <w:lang w:val="en-US" w:eastAsia="ru-RU"/>
        </w:rPr>
        <w:t>specmed</w:t>
      </w:r>
      <w:proofErr w:type="spellEnd"/>
      <w:r w:rsidRPr="00A95EEB">
        <w:rPr>
          <w:rFonts w:ascii="Arial" w:eastAsia="Times New Roman" w:hAnsi="Arial" w:cs="Arial"/>
          <w:color w:val="363A3C"/>
          <w:sz w:val="20"/>
          <w:szCs w:val="20"/>
          <w:u w:val="single"/>
          <w:lang w:eastAsia="ru-RU"/>
        </w:rPr>
        <w:t>-</w:t>
      </w:r>
      <w:r>
        <w:rPr>
          <w:rFonts w:ascii="Arial" w:eastAsia="Times New Roman" w:hAnsi="Arial" w:cs="Arial"/>
          <w:color w:val="363A3C"/>
          <w:sz w:val="20"/>
          <w:szCs w:val="20"/>
          <w:u w:val="single"/>
          <w:lang w:val="en-US" w:eastAsia="ru-RU"/>
        </w:rPr>
        <w:t>uniform</w:t>
      </w:r>
      <w:r w:rsidRPr="00A95EEB">
        <w:rPr>
          <w:rFonts w:ascii="Arial" w:eastAsia="Times New Roman" w:hAnsi="Arial" w:cs="Arial"/>
          <w:color w:val="363A3C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63A3C"/>
          <w:sz w:val="20"/>
          <w:szCs w:val="20"/>
          <w:u w:val="single"/>
          <w:lang w:val="en-US" w:eastAsia="ru-RU"/>
        </w:rPr>
        <w:t>ru</w:t>
      </w:r>
      <w:proofErr w:type="spellEnd"/>
    </w:p>
    <w:p w:rsidR="00A95EEB" w:rsidRPr="00A95EEB" w:rsidRDefault="00A95EEB" w:rsidP="00A95EE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E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пункты данного договора составлены на основании статей Закона “О защите прав потребителей”</w:t>
      </w:r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A95EEB">
          <w:rPr>
            <w:rFonts w:ascii="Arial" w:eastAsia="Times New Roman" w:hAnsi="Arial" w:cs="Arial"/>
            <w:color w:val="363A3C"/>
            <w:sz w:val="20"/>
            <w:szCs w:val="20"/>
            <w:u w:val="single"/>
            <w:lang w:eastAsia="ru-RU"/>
          </w:rPr>
          <w:t>Скачать Договор оферты</w:t>
        </w:r>
      </w:hyperlink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95EEB">
          <w:rPr>
            <w:rFonts w:ascii="Arial" w:eastAsia="Times New Roman" w:hAnsi="Arial" w:cs="Arial"/>
            <w:color w:val="363A3C"/>
            <w:sz w:val="20"/>
            <w:szCs w:val="20"/>
            <w:u w:val="single"/>
            <w:lang w:eastAsia="ru-RU"/>
          </w:rPr>
          <w:t>Скачать Заявление о возврате товара</w:t>
        </w:r>
      </w:hyperlink>
    </w:p>
    <w:p w:rsidR="00A95EEB" w:rsidRPr="00A95EEB" w:rsidRDefault="00A95EEB" w:rsidP="00A95E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A95EEB">
          <w:rPr>
            <w:rFonts w:ascii="Arial" w:eastAsia="Times New Roman" w:hAnsi="Arial" w:cs="Arial"/>
            <w:color w:val="363A3C"/>
            <w:sz w:val="20"/>
            <w:szCs w:val="20"/>
            <w:u w:val="single"/>
            <w:lang w:eastAsia="ru-RU"/>
          </w:rPr>
          <w:t>Скачать Заявление о возврате товара (Пример)</w:t>
        </w:r>
      </w:hyperlink>
    </w:p>
    <w:p w:rsidR="000C2DD6" w:rsidRDefault="000C2DD6">
      <w:bookmarkStart w:id="0" w:name="_GoBack"/>
      <w:bookmarkEnd w:id="0"/>
    </w:p>
    <w:sectPr w:rsidR="000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A"/>
    <w:rsid w:val="000C2DD6"/>
    <w:rsid w:val="00A95EEB"/>
    <w:rsid w:val="00C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CD34-BEAB-442D-A403-8FAA776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vuniforma.ru/upload/primer.doc" TargetMode="External"/><Relationship Id="rId5" Type="http://schemas.openxmlformats.org/officeDocument/2006/relationships/hyperlink" Target="https://www.ivuniforma.ru/upload/vozvrat.doc" TargetMode="External"/><Relationship Id="rId4" Type="http://schemas.openxmlformats.org/officeDocument/2006/relationships/hyperlink" Target="https://www.ivuniforma.ru/upload/dogovor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2022-11-14T07:32:00Z</dcterms:created>
  <dcterms:modified xsi:type="dcterms:W3CDTF">2022-11-14T07:40:00Z</dcterms:modified>
</cp:coreProperties>
</file>